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44BD" w:rsidR="004F3811" w:rsidP="004F3811" w:rsidRDefault="004F3811" w14:paraId="ca78b27" w14:textId="ca78b27">
      <w:pPr>
        <w15:collapsed w:val="false"/>
        <w:rPr>
          <w:rFonts w:cs="Arial"/>
        </w:rPr>
      </w:pPr>
      <w:bookmarkStart w:name="_GoBack" w:id="0"/>
      <w:bookmarkEnd w:id="0"/>
      <w:r w:rsidRPr="00CB44BD">
        <w:rPr>
          <w:rFonts w:cs="Arial"/>
        </w:rPr>
        <w:t>REPUBLIKA HRVATSKA</w:t>
      </w:r>
    </w:p>
    <w:p w:rsidRPr="00CB44BD" w:rsidR="004F3811" w:rsidP="004F3811" w:rsidRDefault="004F3811">
      <w:pPr>
        <w:rPr>
          <w:rFonts w:cs="Arial"/>
        </w:rPr>
      </w:pPr>
      <w:r w:rsidRPr="00CB44BD">
        <w:rPr>
          <w:rFonts w:cs="Arial"/>
        </w:rPr>
        <w:t>TRGOVAČKI SUD U PAZINU</w:t>
      </w:r>
    </w:p>
    <w:p w:rsidRPr="00CB44BD" w:rsidR="004F3811" w:rsidP="004F3811" w:rsidRDefault="004F3811">
      <w:pPr>
        <w:jc w:val="center"/>
        <w:rPr>
          <w:rFonts w:cs="Arial"/>
          <w:b/>
        </w:rPr>
      </w:pPr>
    </w:p>
    <w:p w:rsidRPr="00CB44BD" w:rsidR="004F3811" w:rsidP="004F3811" w:rsidRDefault="004F3811">
      <w:pPr>
        <w:jc w:val="center"/>
        <w:rPr>
          <w:rFonts w:cs="Arial"/>
          <w:b/>
        </w:rPr>
      </w:pPr>
      <w:r w:rsidRPr="00CB44BD">
        <w:rPr>
          <w:rFonts w:cs="Arial"/>
          <w:b/>
        </w:rPr>
        <w:t>ZAPISNIK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 xml:space="preserve">o ročištu održanom dana </w:t>
      </w:r>
      <w:r w:rsidRPr="00CB44BD" w:rsidR="00274677">
        <w:rPr>
          <w:rFonts w:cs="Arial"/>
        </w:rPr>
        <w:t>23</w:t>
      </w:r>
      <w:r w:rsidRPr="00CB44BD">
        <w:rPr>
          <w:rFonts w:cs="Arial"/>
        </w:rPr>
        <w:t xml:space="preserve">. </w:t>
      </w:r>
      <w:r w:rsidRPr="00CB44BD" w:rsidR="00274677">
        <w:rPr>
          <w:rFonts w:cs="Arial"/>
        </w:rPr>
        <w:t>travnja</w:t>
      </w:r>
      <w:r w:rsidRPr="00CB44BD">
        <w:rPr>
          <w:rFonts w:cs="Arial"/>
        </w:rPr>
        <w:t xml:space="preserve"> 20</w:t>
      </w:r>
      <w:r w:rsidRPr="00CB44BD" w:rsidR="00EB2D71">
        <w:rPr>
          <w:rFonts w:cs="Arial"/>
        </w:rPr>
        <w:t>21</w:t>
      </w:r>
      <w:r w:rsidRPr="00CB44BD">
        <w:rPr>
          <w:rFonts w:cs="Arial"/>
        </w:rPr>
        <w:t xml:space="preserve">. godine 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u postupku po prijedlogu za otvaranje stečaja nad dužnikom</w:t>
      </w:r>
    </w:p>
    <w:p w:rsidRPr="00CB44BD" w:rsidR="004F3811" w:rsidP="004F3811" w:rsidRDefault="00ED759B">
      <w:pPr>
        <w:jc w:val="center"/>
        <w:rPr>
          <w:rFonts w:cs="Arial"/>
          <w:b/>
        </w:rPr>
      </w:pPr>
      <w:r w:rsidRPr="00ED759B">
        <w:rPr>
          <w:rFonts w:cs="Arial"/>
          <w:b/>
        </w:rPr>
        <w:t>FLAMINGO d.o.o. Medulin, Osipovica 1, OIB: 62085588922</w:t>
      </w:r>
      <w:r w:rsidRPr="00CB44BD" w:rsidR="001B2290">
        <w:rPr>
          <w:rFonts w:cs="Arial"/>
          <w:b/>
        </w:rPr>
        <w:t>,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radi odlučivanja o pretpostavkama za otvaranje stečajnog postupka i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razlozima za otvaranje stečajnog postupka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OD SUDA NAZOČNI:</w:t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Tijana Licul, stečajni sudac</w:t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Sanja Prodan, zapisničar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EB2D71">
      <w:pPr>
        <w:jc w:val="center"/>
        <w:rPr>
          <w:rFonts w:cs="Arial"/>
        </w:rPr>
      </w:pPr>
      <w:r w:rsidRPr="00CB44BD">
        <w:rPr>
          <w:rFonts w:cs="Arial"/>
        </w:rPr>
        <w:t xml:space="preserve">Početak u </w:t>
      </w:r>
      <w:r w:rsidR="00ED759B">
        <w:rPr>
          <w:rFonts w:cs="Arial"/>
        </w:rPr>
        <w:t>12:30</w:t>
      </w:r>
      <w:r w:rsidRPr="00CB44BD" w:rsidR="004F3811">
        <w:rPr>
          <w:rFonts w:cs="Arial"/>
        </w:rPr>
        <w:t xml:space="preserve"> sati</w:t>
      </w:r>
    </w:p>
    <w:p w:rsidRPr="00CB44BD" w:rsidR="004F3811" w:rsidP="004F3811" w:rsidRDefault="004F3811">
      <w:pPr>
        <w:jc w:val="center"/>
        <w:rPr>
          <w:rFonts w:cs="Arial"/>
        </w:rPr>
      </w:pPr>
    </w:p>
    <w:p w:rsidRPr="00CB44BD" w:rsidR="004F3811" w:rsidP="00ED759B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ind w:left="705" w:right="-288"/>
        <w:jc w:val="both"/>
        <w:rPr>
          <w:rFonts w:cs="Arial"/>
        </w:rPr>
      </w:pPr>
      <w:r w:rsidRPr="00CB44BD">
        <w:rPr>
          <w:rFonts w:cs="Arial"/>
        </w:rPr>
        <w:t>Utvrđuje se da na današnje ročište nisu pristupili:</w:t>
      </w:r>
    </w:p>
    <w:p w:rsidRPr="00CB44BD" w:rsidR="004F3811" w:rsidP="004F3811" w:rsidRDefault="00ED759B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 xml:space="preserve">Predlagatelj, dužnik. </w:t>
      </w:r>
    </w:p>
    <w:p w:rsidRPr="00CB44BD" w:rsidR="005B2F09" w:rsidP="004F3811" w:rsidRDefault="005B2F09">
      <w:pPr>
        <w:ind w:left="705" w:right="-288"/>
        <w:jc w:val="both"/>
        <w:rPr>
          <w:rFonts w:cs="Arial"/>
        </w:rPr>
      </w:pPr>
    </w:p>
    <w:p w:rsidRPr="00CB44BD" w:rsidR="004F3811" w:rsidP="004F3811" w:rsidRDefault="004F3811">
      <w:pPr>
        <w:ind w:right="-288" w:firstLine="705"/>
        <w:jc w:val="both"/>
        <w:rPr>
          <w:rFonts w:cs="Arial"/>
        </w:rPr>
      </w:pPr>
      <w:r w:rsidRPr="00CB44BD">
        <w:rPr>
          <w:rFonts w:cs="Arial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Pr="00CB44BD" w:rsidR="00EB2D71">
        <w:rPr>
          <w:rFonts w:cs="Arial"/>
        </w:rPr>
        <w:t xml:space="preserve">ranici e-oglasna ploča sudova </w:t>
      </w:r>
      <w:r w:rsidR="00ED759B">
        <w:rPr>
          <w:rFonts w:cs="Arial"/>
        </w:rPr>
        <w:t>30</w:t>
      </w:r>
      <w:r w:rsidRPr="00CB44BD">
        <w:rPr>
          <w:rFonts w:cs="Arial"/>
        </w:rPr>
        <w:t xml:space="preserve">. </w:t>
      </w:r>
      <w:r w:rsidRPr="00CB44BD" w:rsidR="00274677">
        <w:rPr>
          <w:rFonts w:cs="Arial"/>
        </w:rPr>
        <w:t>ožujka</w:t>
      </w:r>
      <w:r w:rsidRPr="00CB44BD">
        <w:rPr>
          <w:rFonts w:cs="Arial"/>
        </w:rPr>
        <w:t xml:space="preserve"> 20</w:t>
      </w:r>
      <w:r w:rsidRPr="00CB44BD" w:rsidR="00EB2D71">
        <w:rPr>
          <w:rFonts w:cs="Arial"/>
        </w:rPr>
        <w:t>21</w:t>
      </w:r>
      <w:r w:rsidRPr="00CB44BD">
        <w:rPr>
          <w:rFonts w:cs="Arial"/>
        </w:rPr>
        <w:t>. godine, a sa oglasne ploče je skinuto po proteku 8 dana, pa se dostava smatra uredno obavljenom is</w:t>
      </w:r>
      <w:r w:rsidRPr="00CB44BD" w:rsidR="009C5E29">
        <w:rPr>
          <w:rFonts w:cs="Arial"/>
        </w:rPr>
        <w:t>tekom osmog dana od dana objave</w:t>
      </w:r>
      <w:r w:rsidRPr="00CB44BD">
        <w:rPr>
          <w:rFonts w:cs="Arial"/>
        </w:rPr>
        <w:t>, sukladno čl. 12. st. 1. Stečajnog zakona.</w:t>
      </w:r>
    </w:p>
    <w:p w:rsidRPr="00CB44BD" w:rsidR="001A18A5" w:rsidP="001A18A5" w:rsidRDefault="001A18A5">
      <w:pPr>
        <w:ind w:right="-288"/>
        <w:jc w:val="both"/>
        <w:rPr>
          <w:rFonts w:cs="Arial"/>
        </w:rPr>
      </w:pPr>
    </w:p>
    <w:p w:rsidRPr="00CB44BD" w:rsidR="005B2F09" w:rsidP="001A18A5" w:rsidRDefault="00274677">
      <w:pPr>
        <w:ind w:right="-288"/>
        <w:jc w:val="both"/>
        <w:rPr>
          <w:rFonts w:cs="Arial"/>
        </w:rPr>
      </w:pPr>
      <w:r w:rsidRPr="00CB44BD">
        <w:rPr>
          <w:rFonts w:cs="Arial"/>
        </w:rPr>
        <w:tab/>
        <w:t xml:space="preserve">Uvidom u sustav e-blokade FINA – e nije utvrđeno da se dužnik nalazi u blokadi. </w:t>
      </w:r>
    </w:p>
    <w:p w:rsidRPr="00CB44BD" w:rsidR="004F3811" w:rsidP="00274677" w:rsidRDefault="001A18A5">
      <w:pPr>
        <w:ind w:right="-288"/>
        <w:jc w:val="both"/>
        <w:rPr>
          <w:rFonts w:cs="Arial"/>
        </w:rPr>
      </w:pPr>
      <w:r w:rsidRPr="00CB44BD">
        <w:rPr>
          <w:rFonts w:cs="Arial"/>
        </w:rPr>
        <w:tab/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 w:firstLine="708"/>
        <w:jc w:val="both"/>
        <w:rPr>
          <w:rFonts w:cs="Arial"/>
        </w:rPr>
      </w:pPr>
      <w:r w:rsidRPr="00CB44BD">
        <w:rPr>
          <w:rFonts w:cs="Arial"/>
        </w:rPr>
        <w:t>Sudac</w:t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center"/>
        <w:rPr>
          <w:rFonts w:cs="Arial"/>
        </w:rPr>
      </w:pPr>
      <w:r w:rsidRPr="00CB44BD">
        <w:rPr>
          <w:rFonts w:cs="Arial"/>
        </w:rPr>
        <w:t>rješava</w:t>
      </w:r>
    </w:p>
    <w:p w:rsidRPr="00CB44BD" w:rsidR="00F66428" w:rsidP="001A2D10" w:rsidRDefault="00F66428">
      <w:pPr>
        <w:rPr>
          <w:rFonts w:cs="Arial"/>
        </w:rPr>
      </w:pPr>
    </w:p>
    <w:p w:rsidRPr="00CB44BD" w:rsidR="00F66428" w:rsidP="001A2D10" w:rsidRDefault="00F66428">
      <w:pPr>
        <w:jc w:val="both"/>
        <w:rPr>
          <w:rFonts w:cs="Arial"/>
        </w:rPr>
      </w:pPr>
      <w:r w:rsidRPr="00CB44BD">
        <w:rPr>
          <w:rFonts w:cs="Arial"/>
        </w:rPr>
        <w:tab/>
      </w:r>
      <w:r w:rsidRPr="00CB44BD" w:rsidR="00274677">
        <w:rPr>
          <w:rFonts w:cs="Arial"/>
        </w:rPr>
        <w:t>Zatražit će se od FINA – e potvrda o blokadi računa dužnika.</w:t>
      </w:r>
    </w:p>
    <w:p w:rsidRPr="00CB44BD" w:rsidR="004F3811" w:rsidP="004F3811" w:rsidRDefault="004F3811">
      <w:pPr>
        <w:ind w:right="-288" w:firstLine="70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 xml:space="preserve">Dovršeno u </w:t>
      </w:r>
      <w:r w:rsidR="00ED759B">
        <w:rPr>
          <w:rFonts w:cs="Arial"/>
        </w:rPr>
        <w:t>12,35</w:t>
      </w:r>
      <w:r w:rsidRPr="00CB44BD">
        <w:rPr>
          <w:rFonts w:cs="Arial"/>
        </w:rPr>
        <w:t xml:space="preserve"> sati.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   Stečajni sudac</w:t>
      </w:r>
      <w:r w:rsidRPr="00CB44BD">
        <w:rPr>
          <w:rFonts w:cs="Arial"/>
        </w:rPr>
        <w:tab/>
        <w:t xml:space="preserve">                               Z</w:t>
      </w:r>
      <w:r w:rsidRPr="00CB44BD" w:rsidR="00F66428">
        <w:rPr>
          <w:rFonts w:cs="Arial"/>
        </w:rPr>
        <w:t>a</w:t>
      </w:r>
      <w:r w:rsidRPr="00CB44BD">
        <w:rPr>
          <w:rFonts w:cs="Arial"/>
        </w:rPr>
        <w:t xml:space="preserve"> dužnika</w:t>
      </w: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</w:t>
      </w: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 xml:space="preserve">  </w:t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               Zapisničar</w:t>
      </w:r>
    </w:p>
    <w:sectPr w:rsidRPr="00CB44BD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B2290" w:rsidP="001B2290" w:rsidRDefault="001B229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St-185/2021-</w:t>
    </w:r>
    <w:r w:rsidR="00274677">
      <w:rPr>
        <w:sz w:val="22"/>
        <w:szCs w:val="22"/>
      </w:rPr>
      <w:t>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44BD" w:rsidR="00CF7611" w:rsidP="008072B5" w:rsidRDefault="00CF7611">
    <w:pPr>
      <w:pStyle w:val="Zaglavlje"/>
      <w:jc w:val="right"/>
      <w:rPr>
        <w:rFonts w:ascii="Arial" w:hAnsi="Arial" w:cs="Arial"/>
      </w:rPr>
    </w:pPr>
    <w:r w:rsidRPr="00CB44BD">
      <w:rPr>
        <w:rFonts w:ascii="Arial" w:hAnsi="Arial" w:cs="Arial"/>
        <w:sz w:val="22"/>
        <w:szCs w:val="22"/>
      </w:rPr>
      <w:t xml:space="preserve">Poslovni broj </w:t>
    </w:r>
    <w:r w:rsidRPr="00CB44BD" w:rsidR="00EB2D71">
      <w:rPr>
        <w:rFonts w:ascii="Arial" w:hAnsi="Arial" w:cs="Arial"/>
        <w:sz w:val="22"/>
        <w:szCs w:val="22"/>
      </w:rPr>
      <w:t>4 St-</w:t>
    </w:r>
    <w:r w:rsidR="00ED759B">
      <w:rPr>
        <w:rFonts w:ascii="Arial" w:hAnsi="Arial" w:cs="Arial"/>
        <w:sz w:val="22"/>
        <w:szCs w:val="22"/>
      </w:rPr>
      <w:t>226/2021-7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44F1"/>
    <w:rsid w:val="000A00E1"/>
    <w:rsid w:val="000A7400"/>
    <w:rsid w:val="000E57C7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2290"/>
    <w:rsid w:val="001B5B91"/>
    <w:rsid w:val="002107A0"/>
    <w:rsid w:val="0021775B"/>
    <w:rsid w:val="0024037F"/>
    <w:rsid w:val="0024367D"/>
    <w:rsid w:val="00274677"/>
    <w:rsid w:val="00280812"/>
    <w:rsid w:val="00293650"/>
    <w:rsid w:val="00297EDB"/>
    <w:rsid w:val="002A1DBD"/>
    <w:rsid w:val="002B5CF4"/>
    <w:rsid w:val="002F1749"/>
    <w:rsid w:val="003079B6"/>
    <w:rsid w:val="003313E8"/>
    <w:rsid w:val="00382C76"/>
    <w:rsid w:val="00395085"/>
    <w:rsid w:val="003C458C"/>
    <w:rsid w:val="003E49B3"/>
    <w:rsid w:val="0046778E"/>
    <w:rsid w:val="00471E38"/>
    <w:rsid w:val="004D73AE"/>
    <w:rsid w:val="004F3811"/>
    <w:rsid w:val="00576B3E"/>
    <w:rsid w:val="005A3F55"/>
    <w:rsid w:val="005B2F0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3EBE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69BE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603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B44BD"/>
    <w:rsid w:val="00CD254E"/>
    <w:rsid w:val="00CD2568"/>
    <w:rsid w:val="00CF7611"/>
    <w:rsid w:val="00DF0331"/>
    <w:rsid w:val="00E3781E"/>
    <w:rsid w:val="00E51C1E"/>
    <w:rsid w:val="00EB2D71"/>
    <w:rsid w:val="00ED759B"/>
    <w:rsid w:val="00F54B6C"/>
    <w:rsid w:val="00F66428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3E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3EB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3EB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3EB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3EB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St-226/2021-7</izvorni_sadrzaj>
    <derivirana_varijabla naziv="DomainObject.Zapisnik.Oznaka_1">St-226/2021-7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2021.</izvorni_sadrzaj>
    <derivirana_varijabla naziv="DomainObject.Predmet.DatumIzradeOptuznogAkta_1">16. ožujka 2021.</derivirana_varijabla>
  </DomainObject.Predmet.DatumIzradeOptuznogAkta>
  <DomainObject.Predmet.DatumIzradeOptuznogAktaFormated>
    <izvorni_sadrzaj>16.3.2021.</izvorni_sadrzaj>
    <derivirana_varijabla naziv="DomainObject.Predmet.DatumIzradeOptuznogAktaFormated_1">16.3.2021.</derivirana_varijabla>
  </DomainObject.Predmet.DatumIzradeOptuznogAktaFormated>
  <DomainObject.Predmet.DatumOsnivanja>
    <izvorni_sadrzaj>16. ožujka 2021.</izvorni_sadrzaj>
    <derivirana_varijabla naziv="DomainObject.Predmet.DatumOsnivanja_1">16.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2021.</izvorni_sadrzaj>
    <derivirana_varijabla naziv="DomainObject.Predmet.DatumPrimitkaOptuznogAkta_1">16.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St-226/2021</izvorni_sadrzaj>
    <derivirana_varijabla naziv="DomainObject.Predmet.OznakaBroj_1">St-226/2021</derivirana_varijabla>
  </DomainObject.Predmet.OznakaBroj>
  <DomainObject.Predmet.OznakaBrojOptuznogAkta>
    <izvorni_sadrzaj>04-06-21-2591</izvorni_sadrzaj>
    <derivirana_varijabla naziv="DomainObject.Predmet.OznakaBrojOptuznogAkta_1">04-06-21-2591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FLAMINGO d.o.o. MEDULIN zastupanog po punomoćniku Matija Subanović</izvorni_sadrzaj>
    <derivirana_varijabla naziv="DomainObject.Predmet.ProtustrankaFormated_1">  FLAMINGO d.o.o. MEDULIN zastupanog po punomoćniku Matija Subanović</derivirana_varijabla>
  </DomainObject.Predmet.ProtustrankaFormated>
  <DomainObject.Predmet.ProtustrankaFormatedOIB>
    <izvorni_sadrzaj>  FLAMINGO d.o.o. MEDULIN, OIB 62085588922 zastupanog po punomoćniku Matija Subanović</izvorni_sadrzaj>
    <derivirana_varijabla naziv="DomainObject.Predmet.ProtustrankaFormatedOIB_1">  FLAMINGO d.o.o. MEDULIN, OIB 62085588922 zastupanog po punomoćniku Matija Subanović</derivirana_varijabla>
  </DomainObject.Predmet.ProtustrankaFormatedOIB>
  <DomainObject.Predmet.ProtustrankaFormatedWithAdress>
    <izvorni_sadrzaj> FLAMINGO d.o.o. MEDULIN, Osipovica 1, 52100 Medulin zastupanog po punomoćniku Matija Subanović</izvorni_sadrzaj>
    <derivirana_varijabla naziv="DomainObject.Predmet.ProtustrankaFormatedWithAdress_1"> FLAMINGO d.o.o. MEDULIN, Osipovica 1, 52100 Medulin zastupanog po punomoćniku Matija Subanović</derivirana_varijabla>
  </DomainObject.Predmet.ProtustrankaFormatedWithAdress>
  <DomainObject.Predmet.ProtustrankaFormatedWithAdressOIB>
    <izvorni_sadrzaj> FLAMINGO d.o.o. MEDULIN, OIB 62085588922, Osipovica 1, 52100 Medulin zastupanog po punomoćniku Matija Subanović</izvorni_sadrzaj>
    <derivirana_varijabla naziv="DomainObject.Predmet.ProtustrankaFormatedWithAdressOIB_1"> FLAMINGO d.o.o. MEDULIN, OIB 62085588922, Osipovica 1, 52100 Medulin zastupanog po punomoćniku Matija Subanović</derivirana_varijabla>
  </DomainObject.Predmet.ProtustrankaFormatedWithAdressOIB>
  <DomainObject.Predmet.ProtustrankaWithAdress>
    <izvorni_sadrzaj>FLAMINGO d.o.o. MEDULIN Osipovica 1, 52100 Medulin</izvorni_sadrzaj>
    <derivirana_varijabla naziv="DomainObject.Predmet.ProtustrankaWithAdress_1">FLAMINGO d.o.o. MEDULIN Osipovica 1, 52100 Medulin</derivirana_varijabla>
  </DomainObject.Predmet.ProtustrankaWithAdress>
  <DomainObject.Predmet.ProtustrankaWithAdressOIB>
    <izvorni_sadrzaj>FLAMINGO d.o.o. MEDULIN, OIB 62085588922, Osipovica 1, 52100 Medulin</izvorni_sadrzaj>
    <derivirana_varijabla naziv="DomainObject.Predmet.ProtustrankaWithAdressOIB_1">FLAMINGO d.o.o. MEDULIN, OIB 62085588922, Osipovica 1, 52100 Medulin</derivirana_varijabla>
  </DomainObject.Predmet.ProtustrankaWithAdressOIB>
  <DomainObject.Predmet.ProtustrankaNazivFormated>
    <izvorni_sadrzaj>FLAMINGO d.o.o. MEDULIN</izvorni_sadrzaj>
    <derivirana_varijabla naziv="DomainObject.Predmet.ProtustrankaNazivFormated_1">FLAMINGO d.o.o. MEDULIN</derivirana_varijabla>
  </DomainObject.Predmet.ProtustrankaNazivFormated>
  <DomainObject.Predmet.ProtustrankaNazivFormatedOIB>
    <izvorni_sadrzaj>FLAMINGO d.o.o. MEDULIN, OIB 62085588922</izvorni_sadrzaj>
    <derivirana_varijabla naziv="DomainObject.Predmet.ProtustrankaNazivFormatedOIB_1">FLAMINGO d.o.o. MEDULIN, OIB 62085588922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36979.11</izvorni_sadrzaj>
    <derivirana_varijabla naziv="DomainObject.Predmet.TrenutnaVrijednost_1">36979.11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FLAMINGO d.o.o. MEDULIN zastupanog po punomoćniku Matija Subanović</item>
    </izvorni_sadrzaj>
    <derivirana_varijabla naziv="DomainObject.Predmet.ProtuStrankaListFormated_1">
      <item>FLAMINGO d.o.o. MEDULIN zastupanog po punomoćniku Matija Subanović</item>
    </derivirana_varijabla>
  </DomainObject.Predmet.ProtuStrankaListFormated>
  <DomainObject.Predmet.ProtuStrankaListFormatedOIB>
    <izvorni_sadrzaj>
      <item>FLAMINGO d.o.o. MEDULIN, OIB 62085588922 zastupanog po punomoćniku Matija Subanović</item>
    </izvorni_sadrzaj>
    <derivirana_varijabla naziv="DomainObject.Predmet.ProtuStrankaListFormatedOIB_1">
      <item>FLAMINGO d.o.o. MEDULIN, OIB 62085588922 zastupanog po punomoćniku Matija Subanović</item>
    </derivirana_varijabla>
  </DomainObject.Predmet.ProtuStrankaListFormatedOIB>
  <DomainObject.Predmet.ProtuStrankaListFormatedWithAdress>
    <izvorni_sadrzaj>
      <item>FLAMINGO d.o.o. MEDULIN, Osipovica 1, 52100 Medulin zastupanog po punomoćniku Matija Subanović</item>
    </izvorni_sadrzaj>
    <derivirana_varijabla naziv="DomainObject.Predmet.ProtuStrankaListFormatedWithAdress_1">
      <item>FLAMINGO d.o.o. MEDULIN, Osipovica 1, 52100 Medulin zastupanog po punomoćniku Matija Subanović</item>
    </derivirana_varijabla>
  </DomainObject.Predmet.ProtuStrankaListFormatedWithAdress>
  <DomainObject.Predmet.ProtuStrankaListFormatedWithAdressOIB>
    <izvorni_sadrzaj>
      <item>FLAMINGO d.o.o. MEDULIN, OIB 62085588922, Osipovica 1, 52100 Medulin zastupanog po punomoćniku Matija Subanović</item>
    </izvorni_sadrzaj>
    <derivirana_varijabla naziv="DomainObject.Predmet.ProtuStrankaListFormatedWithAdressOIB_1">
      <item>FLAMINGO d.o.o. MEDULIN, OIB 62085588922, Osipovica 1, 52100 Medulin zastupanog po punomoćniku Matija Subanović</item>
    </derivirana_varijabla>
  </DomainObject.Predmet.ProtuStrankaListFormatedWithAdressOIB>
  <DomainObject.Predmet.ProtuStrankaListNazivFormated>
    <izvorni_sadrzaj>
      <item>FLAMINGO d.o.o. MEDULIN</item>
    </izvorni_sadrzaj>
    <derivirana_varijabla naziv="DomainObject.Predmet.ProtuStrankaListNazivFormated_1">
      <item>FLAMINGO d.o.o. MEDULIN</item>
    </derivirana_varijabla>
  </DomainObject.Predmet.ProtuStrankaListNazivFormated>
  <DomainObject.Predmet.ProtuStrankaListNazivFormatedOIB>
    <izvorni_sadrzaj>
      <item>FLAMINGO d.o.o. MEDULIN, OIB 62085588922</item>
    </izvorni_sadrzaj>
    <derivirana_varijabla naziv="DomainObject.Predmet.ProtuStrankaListNazivFormatedOIB_1">
      <item>FLAMINGO d.o.o. MEDULIN, OIB 62085588922</item>
    </derivirana_varijabla>
  </DomainObject.Predmet.ProtuStrankaListNazivFormatedOIB>
  <DomainObject.Predmet.OstaliListFormated>
    <izvorni_sadrzaj>
      <item>Matija Subanović punomoćnik sudionika u postupku FLAMINGO d.o.o. MEDULIN</item>
    </izvorni_sadrzaj>
    <derivirana_varijabla naziv="DomainObject.Predmet.OstaliListFormated_1">
      <item>Matija Subanović punomoćnik sudionika u postupku FLAMINGO d.o.o. MEDULIN</item>
    </derivirana_varijabla>
  </DomainObject.Predmet.OstaliListFormated>
  <DomainObject.Predmet.OstaliListFormatedOIB>
    <izvorni_sadrzaj>
      <item>Matija Subanović, OIB 13891538191 punomoćnik sudionika u postupku FLAMINGO d.o.o. MEDULIN</item>
    </izvorni_sadrzaj>
    <derivirana_varijabla naziv="DomainObject.Predmet.OstaliListFormatedOIB_1">
      <item>Matija Subanović, OIB 13891538191 punomoćnik sudionika u postupku FLAMINGO d.o.o. MEDULIN</item>
    </derivirana_varijabla>
  </DomainObject.Predmet.OstaliListFormatedOIB>
  <DomainObject.Predmet.OstaliListFormatedWithAdress>
    <izvorni_sadrzaj>
      <item>Matija Subanović, PUT ZA PUNTICE 11 (ranije: LIŽNJAN, LIŽNJAN, 857), 52204 Ližnjan punomoćnik sudionika u postupku FLAMINGO d.o.o. MEDULIN</item>
    </izvorni_sadrzaj>
    <derivirana_varijabla naziv="DomainObject.Predmet.OstaliListFormatedWithAdress_1">
      <item>Matija Subanović, PUT ZA PUNTICE 11 (ranije: LIŽNJAN, LIŽNJAN, 857), 52204 Ližnjan punomoćnik sudionika u postupku FLAMINGO d.o.o. MEDULIN</item>
    </derivirana_varijabla>
  </DomainObject.Predmet.OstaliListFormatedWithAdress>
  <DomainObject.Predmet.OstaliListFormatedWithAdressOIB>
    <izvorni_sadrzaj>
      <item>Matija Subanović, OIB 13891538191, PUT ZA PUNTICE 11 (ranije: LIŽNJAN, LIŽNJAN, 857), 52204 Ližnjan punomoćnik sudionika u postupku FLAMINGO d.o.o. MEDULIN</item>
    </izvorni_sadrzaj>
    <derivirana_varijabla naziv="DomainObject.Predmet.OstaliListFormatedWithAdressOIB_1">
      <item>Matija Subanović, OIB 13891538191, PUT ZA PUNTICE 11 (ranije: LIŽNJAN, LIŽNJAN, 857), 52204 Ližnjan punomoćnik sudionika u postupku FLAMINGO d.o.o. MEDULIN</item>
    </derivirana_varijabla>
  </DomainObject.Predmet.OstaliListFormatedWithAdressOIB>
  <DomainObject.Predmet.OstaliListNazivFormated>
    <izvorni_sadrzaj>
      <item>Matija Subanović</item>
    </izvorni_sadrzaj>
    <derivirana_varijabla naziv="DomainObject.Predmet.OstaliListNazivFormated_1">
      <item>Matija Subanović</item>
    </derivirana_varijabla>
  </DomainObject.Predmet.OstaliListNazivFormated>
  <DomainObject.Predmet.OstaliListNazivFormatedOIB>
    <izvorni_sadrzaj>
      <item>Matija Subanović, OIB 13891538191</item>
    </izvorni_sadrzaj>
    <derivirana_varijabla naziv="DomainObject.Predmet.OstaliListNazivFormatedOIB_1">
      <item>Matija Subanović, OIB 13891538191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St-226/2021-7</izvorni_sadrzaj>
    <derivirana_varijabla naziv="DomainObject.PoslovniBrojDokumenta_1">St-226/2021-7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FLAMINGO d.o.o. MEDULIN</izvorni_sadrzaj>
    <derivirana_varijabla naziv="DomainObject.Predmet.ProtustrankaIDrugi_1">FLAMINGO d.o.o. MEDULIN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FLAMINGO d.o.o. MEDULIN, OIB 62085588922, Osipovica 1, 52100 Medulin</izvorni_sadrzaj>
    <derivirana_varijabla naziv="DomainObject.Predmet.ProtustrankaIDrugiAdressOIB_1">FLAMINGO d.o.o. MEDULIN, OIB 62085588922, Osipovica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d.o.o. MEDULIN</item>
      <item>Financijska agencija (FINA)</item>
      <item>Matija Subanović</item>
    </izvorni_sadrzaj>
    <derivirana_varijabla naziv="DomainObject.Predmet.SudioniciListNaziv_1">
      <item>FLAMINGO d.o.o. MEDULIN</item>
      <item>Financijska agencija (FINA)</item>
      <item>Matija Subanović</item>
    </derivirana_varijabla>
  </DomainObject.Predmet.SudioniciListNaziv>
  <DomainObject.Predmet.SudioniciListAdressOIB>
    <izvorni_sadrzaj>
      <item>FLAMINGO d.o.o. MEDULIN, OIB 62085588922, Osipovica 1,52100 Medulin</item>
      <item>Financijska agencija (FINA), OIB 85821130368, GIARDINI 5,52100 Pula</item>
      <item>Matija Subanović, OIB 13891538191, PUT ZA PUNTICE 11 (ranije: LIŽNJAN, LIŽNJAN, 857),52204 Ližnjan</item>
    </izvorni_sadrzaj>
    <derivirana_varijabla naziv="DomainObject.Predmet.SudioniciListAdressOIB_1">
      <item>FLAMINGO d.o.o. MEDULIN, OIB 62085588922, Osipovica 1,52100 Medulin</item>
      <item>Financijska agencija (FINA), OIB 85821130368, GIARDINI 5,52100 Pula</item>
      <item>Matija Subanović, OIB 13891538191, PUT ZA PUNTICE 11 (ranije: LIŽNJAN, LIŽNJAN, 857),52204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62085588922</item>
      <item>, OIB 85821130368</item>
      <item>, OIB 13891538191</item>
    </izvorni_sadrzaj>
    <derivirana_varijabla naziv="DomainObject.Predmet.SudioniciListNazivOIB_1">
      <item>, OIB 62085588922</item>
      <item>, OIB 85821130368</item>
      <item>, OIB 13891538191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2021.</izvorni_sadrzaj>
    <derivirana_varijabla naziv="DomainObject.Predmet.DatumPocetkaProcesa_1">16.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4A458-5DCC-4096-AE1F-47B60F8F8A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172</properties:Words>
  <properties:Characters>953</properties:Characters>
  <properties:Lines>47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1188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2021-04-21T08:26:00Z</dcterms:created>
  <dc:creator>epincin</dc:creator>
  <cp:lastModifiedBy>Sanja Prodan</cp:lastModifiedBy>
  <cp:lastPrinted>2015-12-17T09:17:00Z</cp:lastPrinted>
  <dcterms:modified xmlns:xsi="http://www.w3.org/2001/XMLSchema-instance" xsi:type="dcterms:W3CDTF">2021-04-23T11:49:00Z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St-226/2021-7 / Zapisnik - Ročište radi rasprave o uvjetima za otvaranje steč. post. (St-226-2021-7-flamingo (12,30).docx)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